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3232"/>
        <w:gridCol w:w="2500"/>
        <w:gridCol w:w="1920"/>
      </w:tblGrid>
      <w:tr w:rsidR="00A8401D" w14:paraId="2FD52EDD" w14:textId="77777777" w:rsidTr="00A8401D">
        <w:trPr>
          <w:cantSplit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32815" w14:textId="77777777" w:rsidR="00A8401D" w:rsidRDefault="00A8401D">
            <w:pPr>
              <w:pStyle w:val="NormalWeb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5B600" w14:textId="77777777" w:rsidR="00A8401D" w:rsidRDefault="00A8401D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3E7F4" w14:textId="77777777" w:rsidR="00A8401D" w:rsidRDefault="00A8401D">
            <w:pPr>
              <w:pStyle w:val="NormalWeb"/>
              <w:rPr>
                <w:color w:val="000000"/>
              </w:rPr>
            </w:pPr>
          </w:p>
        </w:tc>
        <w:tc>
          <w:tcPr>
            <w:tcW w:w="13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66032" w14:textId="77777777" w:rsidR="00A8401D" w:rsidRDefault="00A8401D">
            <w:pPr>
              <w:rPr>
                <w:color w:val="000000"/>
              </w:rPr>
            </w:pPr>
          </w:p>
        </w:tc>
      </w:tr>
      <w:tr w:rsidR="00A8401D" w14:paraId="4DF22F4F" w14:textId="77777777" w:rsidTr="00A8401D">
        <w:trPr>
          <w:cantSplit/>
        </w:trPr>
        <w:tc>
          <w:tcPr>
            <w:tcW w:w="500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B59A9" w14:textId="359ABC1D" w:rsidR="00A8401D" w:rsidRPr="00A8401D" w:rsidRDefault="00A8401D" w:rsidP="00A840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401D">
              <w:rPr>
                <w:b/>
                <w:bCs/>
                <w:color w:val="000000"/>
                <w:sz w:val="24"/>
                <w:szCs w:val="24"/>
              </w:rPr>
              <w:t>Transformational Data Collaboration</w:t>
            </w:r>
          </w:p>
          <w:p w14:paraId="133406B6" w14:textId="7D29547A" w:rsidR="00A8401D" w:rsidRDefault="00A8401D" w:rsidP="00A8401D">
            <w:pPr>
              <w:jc w:val="center"/>
              <w:rPr>
                <w:color w:val="000000"/>
              </w:rPr>
            </w:pPr>
            <w:r w:rsidRPr="00A8401D">
              <w:rPr>
                <w:b/>
                <w:bCs/>
                <w:color w:val="000000"/>
                <w:sz w:val="24"/>
                <w:szCs w:val="24"/>
              </w:rPr>
              <w:t>Collaborators</w:t>
            </w:r>
          </w:p>
        </w:tc>
      </w:tr>
      <w:tr w:rsidR="00A8401D" w14:paraId="77128C17" w14:textId="77777777" w:rsidTr="00A8401D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A0D26" w14:textId="77777777" w:rsidR="00A8401D" w:rsidRDefault="00A8401D">
            <w:pPr>
              <w:pStyle w:val="NormalWeb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730CB" w14:textId="77777777" w:rsidR="00A8401D" w:rsidRDefault="00A8401D"/>
        </w:tc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781E2" w14:textId="77777777" w:rsidR="00A8401D" w:rsidRDefault="00A8401D">
            <w:pPr>
              <w:pStyle w:val="NormalWeb"/>
              <w:rPr>
                <w:color w:val="000000"/>
              </w:rPr>
            </w:pPr>
          </w:p>
        </w:tc>
        <w:tc>
          <w:tcPr>
            <w:tcW w:w="1362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EA667" w14:textId="77777777" w:rsidR="00A8401D" w:rsidRDefault="00A8401D">
            <w:pPr>
              <w:rPr>
                <w:color w:val="000000"/>
              </w:rPr>
            </w:pPr>
          </w:p>
        </w:tc>
      </w:tr>
      <w:tr w:rsidR="00A8401D" w14:paraId="5B8984A1" w14:textId="77777777" w:rsidTr="00A840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7BCB8" w14:textId="77777777" w:rsidR="00A8401D" w:rsidRDefault="00A8401D">
            <w:pPr>
              <w:pStyle w:val="NormalWeb"/>
              <w:rPr>
                <w:sz w:val="24"/>
                <w:szCs w:val="24"/>
              </w:rPr>
            </w:pPr>
            <w:r>
              <w:rPr>
                <w:color w:val="000000"/>
              </w:rPr>
              <w:t>Professor Keith McNeil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FCC2B" w14:textId="77777777" w:rsidR="00A8401D" w:rsidRDefault="00A8401D">
            <w:hyperlink r:id="rId6" w:history="1">
              <w:r>
                <w:rPr>
                  <w:rStyle w:val="Hyperlink"/>
                  <w:color w:val="000000"/>
                </w:rPr>
                <w:t>keith.mcneil@health.qld.gov.au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841B3" w14:textId="77777777" w:rsidR="00A8401D" w:rsidRDefault="00A8401D">
            <w:pPr>
              <w:pStyle w:val="NormalWeb"/>
            </w:pPr>
            <w:r>
              <w:rPr>
                <w:color w:val="000000"/>
              </w:rPr>
              <w:t>Data contributor, Steering Committee member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D2CB9" w14:textId="77777777" w:rsidR="00A8401D" w:rsidRDefault="00A8401D">
            <w:r>
              <w:rPr>
                <w:color w:val="000000"/>
              </w:rPr>
              <w:t>Queensland Health</w:t>
            </w:r>
          </w:p>
        </w:tc>
      </w:tr>
      <w:tr w:rsidR="00A8401D" w14:paraId="1763DF1F" w14:textId="77777777" w:rsidTr="00A8401D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20302" w14:textId="77777777" w:rsidR="00A8401D" w:rsidRDefault="00A8401D">
            <w:pPr>
              <w:pStyle w:val="NormalWeb"/>
            </w:pPr>
            <w:r>
              <w:rPr>
                <w:color w:val="000000"/>
              </w:rPr>
              <w:t>Associate Professor Clair Sullivan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A3A7E" w14:textId="77777777" w:rsidR="00A8401D" w:rsidRDefault="00A8401D">
            <w:hyperlink r:id="rId7" w:history="1">
              <w:r>
                <w:rPr>
                  <w:rStyle w:val="Hyperlink"/>
                  <w:color w:val="000000"/>
                </w:rPr>
                <w:t>Clair.Sullivan@health.qld.gov.au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2DAA6" w14:textId="77777777" w:rsidR="00A8401D" w:rsidRDefault="00A8401D">
            <w:pPr>
              <w:pStyle w:val="NormalWeb"/>
            </w:pPr>
            <w:r>
              <w:rPr>
                <w:color w:val="000000"/>
              </w:rPr>
              <w:t>Project Team Member, Use case participant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AFB35" w14:textId="77777777" w:rsidR="00A8401D" w:rsidRDefault="00A8401D">
            <w:r>
              <w:rPr>
                <w:color w:val="000000"/>
              </w:rPr>
              <w:t>Centre for Health Services, University of Queensland</w:t>
            </w:r>
          </w:p>
        </w:tc>
      </w:tr>
      <w:tr w:rsidR="00A8401D" w14:paraId="1AA67715" w14:textId="77777777" w:rsidTr="00A8401D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36AF2" w14:textId="77777777" w:rsidR="00A8401D" w:rsidRDefault="00A8401D">
            <w:pPr>
              <w:pStyle w:val="NormalWeb"/>
            </w:pPr>
            <w:r>
              <w:rPr>
                <w:color w:val="000000"/>
              </w:rPr>
              <w:t>Dr Angus Ritchie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AB913" w14:textId="77777777" w:rsidR="00A8401D" w:rsidRDefault="00A8401D">
            <w:hyperlink r:id="rId8" w:history="1">
              <w:r>
                <w:rPr>
                  <w:rStyle w:val="Hyperlink"/>
                  <w:color w:val="000000"/>
                </w:rPr>
                <w:t>angus.ritchie@health.nsw.gov.au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B1527" w14:textId="77777777" w:rsidR="00A8401D" w:rsidRDefault="00A8401D">
            <w:pPr>
              <w:pStyle w:val="NormalWeb"/>
            </w:pPr>
            <w:r>
              <w:rPr>
                <w:color w:val="000000"/>
              </w:rPr>
              <w:t>Data contributor, Collaborator, co-</w:t>
            </w:r>
            <w:proofErr w:type="gramStart"/>
            <w:r>
              <w:rPr>
                <w:color w:val="000000"/>
              </w:rPr>
              <w:t>investor</w:t>
            </w:r>
            <w:proofErr w:type="gramEnd"/>
            <w:r>
              <w:rPr>
                <w:color w:val="000000"/>
              </w:rPr>
              <w:t xml:space="preserve"> and advisor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72766" w14:textId="77777777" w:rsidR="00A8401D" w:rsidRDefault="00A8401D">
            <w:pPr>
              <w:pStyle w:val="NormalWeb"/>
            </w:pPr>
            <w:r>
              <w:rPr>
                <w:color w:val="000000"/>
              </w:rPr>
              <w:t>Sydney Local Health Area District</w:t>
            </w:r>
          </w:p>
          <w:p w14:paraId="235F50AB" w14:textId="77777777" w:rsidR="00A8401D" w:rsidRDefault="00A8401D">
            <w:r>
              <w:rPr>
                <w:color w:val="000000"/>
              </w:rPr>
              <w:t>Health Informatics Unit</w:t>
            </w:r>
          </w:p>
        </w:tc>
      </w:tr>
      <w:tr w:rsidR="00A8401D" w14:paraId="25DB8A8D" w14:textId="77777777" w:rsidTr="00A8401D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314A0" w14:textId="77777777" w:rsidR="00A8401D" w:rsidRDefault="00A8401D">
            <w:pPr>
              <w:pStyle w:val="NormalWeb"/>
            </w:pPr>
            <w:r>
              <w:rPr>
                <w:color w:val="000000"/>
              </w:rPr>
              <w:t>Associate Professor Blanca Gallego Luxan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B4093" w14:textId="77777777" w:rsidR="00A8401D" w:rsidRDefault="00A8401D">
            <w:hyperlink r:id="rId9" w:history="1">
              <w:r>
                <w:rPr>
                  <w:rStyle w:val="Hyperlink"/>
                  <w:color w:val="000000"/>
                </w:rPr>
                <w:t>b.gallego@unsw.edu.au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92A61" w14:textId="77777777" w:rsidR="00A8401D" w:rsidRDefault="00A8401D">
            <w:pPr>
              <w:pStyle w:val="NormalWeb"/>
            </w:pPr>
            <w:r>
              <w:rPr>
                <w:color w:val="000000"/>
              </w:rPr>
              <w:t>Work Package Lead, requirements provider, project team member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BC96B" w14:textId="77777777" w:rsidR="00A8401D" w:rsidRDefault="00A8401D">
            <w:pPr>
              <w:pStyle w:val="NormalWeb"/>
            </w:pPr>
            <w:r>
              <w:rPr>
                <w:color w:val="000000"/>
              </w:rPr>
              <w:t>UNSW and in collaboration with SPHERE Advanced Health Research Translation Centre</w:t>
            </w:r>
          </w:p>
          <w:p w14:paraId="3BAAE337" w14:textId="77777777" w:rsidR="00A8401D" w:rsidRDefault="00A8401D">
            <w:pPr>
              <w:pStyle w:val="NormalWeb"/>
            </w:pPr>
            <w:r>
              <w:rPr>
                <w:color w:val="000000"/>
              </w:rPr>
              <w:t>Centre for Big Data Research in Health, Faculty of Medicine</w:t>
            </w:r>
          </w:p>
        </w:tc>
      </w:tr>
      <w:tr w:rsidR="00A8401D" w14:paraId="6C787FE6" w14:textId="77777777" w:rsidTr="00A8401D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F0754" w14:textId="77777777" w:rsidR="00A8401D" w:rsidRDefault="00A8401D">
            <w:pPr>
              <w:pStyle w:val="NormalWeb"/>
            </w:pPr>
            <w:r>
              <w:rPr>
                <w:color w:val="000000"/>
              </w:rPr>
              <w:t>Associate Professor Graeme Hart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925FD" w14:textId="77777777" w:rsidR="00A8401D" w:rsidRDefault="00A8401D">
            <w:hyperlink r:id="rId10" w:history="1">
              <w:r>
                <w:rPr>
                  <w:rStyle w:val="Hyperlink"/>
                  <w:color w:val="000000"/>
                </w:rPr>
                <w:t>gkhart@unimelb.edu.au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33A24" w14:textId="77777777" w:rsidR="00A8401D" w:rsidRDefault="00A8401D">
            <w:pPr>
              <w:pStyle w:val="NormalWeb"/>
            </w:pPr>
            <w:r>
              <w:rPr>
                <w:color w:val="000000"/>
              </w:rPr>
              <w:t>Data contributor, Steering Committee member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A721C" w14:textId="77777777" w:rsidR="00A8401D" w:rsidRDefault="00A8401D">
            <w:r>
              <w:rPr>
                <w:color w:val="000000"/>
              </w:rPr>
              <w:t>The Austin Hospital, Victoria</w:t>
            </w:r>
            <w:r>
              <w:rPr>
                <w:color w:val="000000"/>
              </w:rPr>
              <w:br/>
              <w:t xml:space="preserve">Office of the Chief Medical Information Officer </w:t>
            </w:r>
          </w:p>
        </w:tc>
      </w:tr>
      <w:tr w:rsidR="00A8401D" w14:paraId="5AFCC1AA" w14:textId="77777777" w:rsidTr="00A8401D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F91B0" w14:textId="77777777" w:rsidR="00A8401D" w:rsidRDefault="00A8401D">
            <w:pPr>
              <w:pStyle w:val="NormalWeb"/>
            </w:pPr>
            <w:r>
              <w:rPr>
                <w:color w:val="000000"/>
              </w:rPr>
              <w:t>Professor Jon Emery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505F2" w14:textId="77777777" w:rsidR="00A8401D" w:rsidRDefault="00A8401D">
            <w:hyperlink r:id="rId11" w:history="1">
              <w:r>
                <w:rPr>
                  <w:rStyle w:val="Hyperlink"/>
                  <w:color w:val="000000"/>
                </w:rPr>
                <w:t>jon.emery@unimelb.edu.au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1FC2B" w14:textId="77777777" w:rsidR="00A8401D" w:rsidRDefault="00A8401D">
            <w:pPr>
              <w:pStyle w:val="NormalWeb"/>
            </w:pPr>
            <w:r>
              <w:rPr>
                <w:color w:val="000000"/>
              </w:rPr>
              <w:t>Collaborator and co-investor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3BCA2" w14:textId="77777777" w:rsidR="00A8401D" w:rsidRDefault="00A8401D">
            <w:pPr>
              <w:pStyle w:val="NormalWeb"/>
            </w:pPr>
            <w:r>
              <w:rPr>
                <w:color w:val="000000"/>
              </w:rPr>
              <w:t xml:space="preserve">Victorian Comprehensive Cancer Centre (VCCC) </w:t>
            </w:r>
          </w:p>
          <w:p w14:paraId="13E889D7" w14:textId="77777777" w:rsidR="00A8401D" w:rsidRDefault="00A8401D">
            <w:pPr>
              <w:pStyle w:val="NormalWeb"/>
            </w:pPr>
            <w:r>
              <w:rPr>
                <w:color w:val="000000"/>
              </w:rPr>
              <w:t>VCCC Data Committee</w:t>
            </w:r>
          </w:p>
        </w:tc>
      </w:tr>
      <w:tr w:rsidR="00A8401D" w14:paraId="005271B2" w14:textId="77777777" w:rsidTr="00A8401D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E7851" w14:textId="77777777" w:rsidR="00A8401D" w:rsidRDefault="00A8401D">
            <w:pPr>
              <w:pStyle w:val="NormalWeb"/>
            </w:pPr>
            <w:r>
              <w:rPr>
                <w:color w:val="000000"/>
              </w:rPr>
              <w:t xml:space="preserve">Dr Paul </w:t>
            </w:r>
            <w:proofErr w:type="spellStart"/>
            <w:r>
              <w:rPr>
                <w:color w:val="000000"/>
              </w:rPr>
              <w:t>Eleftheriou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A81EF" w14:textId="77777777" w:rsidR="00A8401D" w:rsidRDefault="00A8401D">
            <w:hyperlink r:id="rId12" w:history="1">
              <w:r>
                <w:rPr>
                  <w:rStyle w:val="Hyperlink"/>
                  <w:color w:val="000000"/>
                </w:rPr>
                <w:t>paul.eleftheriou@wh.org.au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784BD" w14:textId="77777777" w:rsidR="00A8401D" w:rsidRDefault="00A8401D">
            <w:pPr>
              <w:pStyle w:val="NormalWeb"/>
            </w:pPr>
            <w:r>
              <w:rPr>
                <w:color w:val="000000"/>
              </w:rPr>
              <w:t>Data contributor, Steering Committee member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C3B79" w14:textId="77777777" w:rsidR="00A8401D" w:rsidRDefault="00A8401D">
            <w:r>
              <w:rPr>
                <w:color w:val="000000"/>
              </w:rPr>
              <w:t>Western Health, Melbourne</w:t>
            </w:r>
            <w:r>
              <w:rPr>
                <w:color w:val="000000"/>
              </w:rPr>
              <w:br/>
              <w:t>Office of CMO</w:t>
            </w:r>
          </w:p>
        </w:tc>
      </w:tr>
      <w:tr w:rsidR="00A8401D" w14:paraId="3A948428" w14:textId="77777777" w:rsidTr="00A8401D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059E1" w14:textId="77777777" w:rsidR="00A8401D" w:rsidRDefault="00A8401D">
            <w:pPr>
              <w:pStyle w:val="NormalWeb"/>
            </w:pPr>
            <w:r>
              <w:rPr>
                <w:color w:val="000000"/>
              </w:rPr>
              <w:t>Professor Karin Thursky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510FD" w14:textId="77777777" w:rsidR="00A8401D" w:rsidRDefault="00A8401D">
            <w:hyperlink r:id="rId13" w:history="1">
              <w:r>
                <w:rPr>
                  <w:rStyle w:val="Hyperlink"/>
                  <w:color w:val="000000"/>
                </w:rPr>
                <w:t>Karin.Thursky@petermac.org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992B4" w14:textId="77777777" w:rsidR="00A8401D" w:rsidRDefault="00A8401D">
            <w:pPr>
              <w:pStyle w:val="NormalWeb"/>
            </w:pPr>
            <w:r>
              <w:rPr>
                <w:color w:val="000000"/>
              </w:rPr>
              <w:t>Data contributor, Steering Committee member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DC03B" w14:textId="77777777" w:rsidR="00A8401D" w:rsidRDefault="00A8401D">
            <w:r>
              <w:rPr>
                <w:color w:val="000000"/>
              </w:rPr>
              <w:t>Peter MacCallum Cancer Centre</w:t>
            </w:r>
            <w:r>
              <w:rPr>
                <w:color w:val="000000"/>
              </w:rPr>
              <w:br/>
              <w:t xml:space="preserve">Health Services Research &amp; Implementation </w:t>
            </w:r>
          </w:p>
        </w:tc>
      </w:tr>
      <w:tr w:rsidR="00A8401D" w14:paraId="15DCBC19" w14:textId="77777777" w:rsidTr="00A8401D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EC6F9" w14:textId="77777777" w:rsidR="00A8401D" w:rsidRDefault="00A8401D">
            <w:r>
              <w:rPr>
                <w:color w:val="000000"/>
              </w:rPr>
              <w:lastRenderedPageBreak/>
              <w:t>David Bunker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4337E" w14:textId="77777777" w:rsidR="00A8401D" w:rsidRDefault="00A8401D">
            <w:hyperlink r:id="rId14" w:history="1">
              <w:r>
                <w:rPr>
                  <w:rStyle w:val="Hyperlink"/>
                  <w:color w:val="000000"/>
                </w:rPr>
                <w:t>DavidBunker@diamantina.org.au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85E7C" w14:textId="77777777" w:rsidR="00A8401D" w:rsidRDefault="00A8401D">
            <w:pPr>
              <w:pStyle w:val="NormalWeb"/>
            </w:pPr>
            <w:r>
              <w:rPr>
                <w:color w:val="000000"/>
              </w:rPr>
              <w:t>Steering Committee member, advisor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DA29A" w14:textId="77777777" w:rsidR="00A8401D" w:rsidRDefault="00A8401D">
            <w:pPr>
              <w:pStyle w:val="NormalWeb"/>
            </w:pPr>
            <w:r>
              <w:rPr>
                <w:color w:val="000000"/>
              </w:rPr>
              <w:t xml:space="preserve">Brisbane Diamantina Health Partners Advanced Health Research Translation </w:t>
            </w:r>
          </w:p>
          <w:p w14:paraId="76E3A278" w14:textId="77777777" w:rsidR="00A8401D" w:rsidRDefault="00A8401D">
            <w:pPr>
              <w:pStyle w:val="NormalWeb"/>
            </w:pPr>
            <w:r>
              <w:rPr>
                <w:color w:val="000000"/>
              </w:rPr>
              <w:t>Queensland Advanced Health Research Translation Centre</w:t>
            </w:r>
          </w:p>
        </w:tc>
      </w:tr>
      <w:tr w:rsidR="00A8401D" w14:paraId="76483430" w14:textId="77777777" w:rsidTr="00A8401D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8D124" w14:textId="77777777" w:rsidR="00A8401D" w:rsidRDefault="00A8401D">
            <w:r>
              <w:rPr>
                <w:color w:val="000000"/>
              </w:rPr>
              <w:t>Professor Wendy Chapman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C258C" w14:textId="77777777" w:rsidR="00A8401D" w:rsidRDefault="00A8401D">
            <w:hyperlink r:id="rId15" w:history="1">
              <w:r>
                <w:rPr>
                  <w:rStyle w:val="Hyperlink"/>
                  <w:color w:val="000000"/>
                </w:rPr>
                <w:t>wendy.chapman@unimelb.edu.au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9530A" w14:textId="77777777" w:rsidR="00A8401D" w:rsidRDefault="00A8401D">
            <w:pPr>
              <w:pStyle w:val="NormalWeb"/>
            </w:pPr>
            <w:r>
              <w:rPr>
                <w:color w:val="000000"/>
              </w:rPr>
              <w:t>Steering Committee member and advisor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35EAE" w14:textId="77777777" w:rsidR="00A8401D" w:rsidRDefault="00A8401D">
            <w:pPr>
              <w:pStyle w:val="NormalWeb"/>
            </w:pPr>
            <w:r>
              <w:rPr>
                <w:color w:val="000000"/>
              </w:rPr>
              <w:t>The University of Melbourne</w:t>
            </w:r>
          </w:p>
          <w:p w14:paraId="63740DF4" w14:textId="77777777" w:rsidR="00A8401D" w:rsidRDefault="00A8401D">
            <w:pPr>
              <w:pStyle w:val="NormalWeb"/>
            </w:pPr>
            <w:r>
              <w:rPr>
                <w:color w:val="000000"/>
              </w:rPr>
              <w:t>Centre for the Digital Transformation of Health (CDTH)</w:t>
            </w:r>
          </w:p>
        </w:tc>
      </w:tr>
      <w:tr w:rsidR="00A8401D" w14:paraId="064DA913" w14:textId="77777777" w:rsidTr="00A8401D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6FA84" w14:textId="77777777" w:rsidR="00A8401D" w:rsidRDefault="00A8401D">
            <w:r>
              <w:rPr>
                <w:color w:val="000000"/>
              </w:rPr>
              <w:t>Associate Professor Nicole Pratt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57524" w14:textId="5FEAE87F" w:rsidR="00A8401D" w:rsidRDefault="00A8401D">
            <w:hyperlink r:id="rId16" w:history="1">
              <w:r w:rsidRPr="00A8401D">
                <w:rPr>
                  <w:rStyle w:val="Hyperlink"/>
                  <w:color w:val="auto"/>
                </w:rPr>
                <w:t>Nicole.pratt@unisa.edu.au</w:t>
              </w:r>
            </w:hyperlink>
            <w:r w:rsidRPr="00A8401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BC217" w14:textId="77777777" w:rsidR="00A8401D" w:rsidRDefault="00A8401D">
            <w:pPr>
              <w:pStyle w:val="NormalWeb"/>
            </w:pPr>
            <w:r>
              <w:rPr>
                <w:color w:val="000000"/>
              </w:rPr>
              <w:t>Steering Committee member, advisor, Team member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1C84B" w14:textId="77777777" w:rsidR="00A8401D" w:rsidRDefault="00A8401D">
            <w:pPr>
              <w:pStyle w:val="NormalWeb"/>
            </w:pPr>
            <w:r>
              <w:rPr>
                <w:color w:val="000000"/>
              </w:rPr>
              <w:t>University of South Australia and in collaboration with Health Translation SA</w:t>
            </w:r>
          </w:p>
          <w:p w14:paraId="452DBA37" w14:textId="77777777" w:rsidR="00A8401D" w:rsidRDefault="00A8401D">
            <w:pPr>
              <w:pStyle w:val="NormalWeb"/>
            </w:pPr>
            <w:r>
              <w:rPr>
                <w:color w:val="000000"/>
              </w:rPr>
              <w:t xml:space="preserve">Quality Use of Medicines and Pharmacy Research Centre, Clinical and Health Sciences </w:t>
            </w:r>
          </w:p>
        </w:tc>
      </w:tr>
      <w:tr w:rsidR="00A8401D" w14:paraId="29FA0C6A" w14:textId="77777777" w:rsidTr="00A8401D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BF040" w14:textId="77777777" w:rsidR="00A8401D" w:rsidRDefault="00A8401D">
            <w:r>
              <w:rPr>
                <w:color w:val="000000"/>
              </w:rPr>
              <w:t>Professor Siaw-Teng Liaw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CC9DA" w14:textId="77777777" w:rsidR="00A8401D" w:rsidRDefault="00A8401D">
            <w:hyperlink r:id="rId17" w:history="1">
              <w:r>
                <w:rPr>
                  <w:rStyle w:val="Hyperlink"/>
                  <w:color w:val="000000"/>
                </w:rPr>
                <w:t>siaw@unsw.edu.au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87AC0" w14:textId="77777777" w:rsidR="00A8401D" w:rsidRDefault="00A8401D">
            <w:pPr>
              <w:pStyle w:val="NormalWeb"/>
            </w:pPr>
            <w:r>
              <w:rPr>
                <w:color w:val="000000"/>
              </w:rPr>
              <w:t>Steering Committee member and advisor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9E754" w14:textId="77777777" w:rsidR="00A8401D" w:rsidRDefault="00A8401D">
            <w:pPr>
              <w:pStyle w:val="NormalWeb"/>
            </w:pPr>
            <w:r>
              <w:rPr>
                <w:color w:val="000000"/>
              </w:rPr>
              <w:t>UNSW Sydney</w:t>
            </w:r>
          </w:p>
          <w:p w14:paraId="14FC313F" w14:textId="77777777" w:rsidR="00A8401D" w:rsidRDefault="00A8401D">
            <w:pPr>
              <w:pStyle w:val="NormalWeb"/>
            </w:pPr>
            <w:r>
              <w:rPr>
                <w:color w:val="000000"/>
              </w:rPr>
              <w:t xml:space="preserve">WHO Collaborating Centre on eHealth </w:t>
            </w:r>
          </w:p>
        </w:tc>
      </w:tr>
    </w:tbl>
    <w:p w14:paraId="65ECA7BC" w14:textId="77777777" w:rsidR="004C346D" w:rsidRDefault="004C346D"/>
    <w:sectPr w:rsidR="004C346D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D5A79" w14:textId="77777777" w:rsidR="00A8401D" w:rsidRDefault="00A8401D" w:rsidP="00A8401D">
      <w:r>
        <w:separator/>
      </w:r>
    </w:p>
  </w:endnote>
  <w:endnote w:type="continuationSeparator" w:id="0">
    <w:p w14:paraId="7AF08B08" w14:textId="77777777" w:rsidR="00A8401D" w:rsidRDefault="00A8401D" w:rsidP="00A8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B7F81" w14:textId="2AAA7C33" w:rsidR="00A8401D" w:rsidRDefault="00A8401D">
    <w:pPr>
      <w:pStyle w:val="Footer"/>
    </w:pPr>
    <w: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1C54D" w14:textId="77777777" w:rsidR="00A8401D" w:rsidRDefault="00A8401D" w:rsidP="00A8401D">
      <w:r>
        <w:separator/>
      </w:r>
    </w:p>
  </w:footnote>
  <w:footnote w:type="continuationSeparator" w:id="0">
    <w:p w14:paraId="5B96E0D7" w14:textId="77777777" w:rsidR="00A8401D" w:rsidRDefault="00A8401D" w:rsidP="00A8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9263" w14:textId="4CFF857B" w:rsidR="00A8401D" w:rsidRDefault="00A8401D">
    <w:pPr>
      <w:pStyle w:val="Header"/>
    </w:pPr>
    <w:r>
      <w:rPr>
        <w:noProof/>
      </w:rPr>
      <w:drawing>
        <wp:inline distT="0" distB="0" distL="0" distR="0" wp14:anchorId="7D0B0380" wp14:editId="5A42FEF8">
          <wp:extent cx="2035732" cy="84645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953" cy="85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1D"/>
    <w:rsid w:val="004C346D"/>
    <w:rsid w:val="00A8401D"/>
    <w:rsid w:val="00B0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4AD1"/>
  <w15:chartTrackingRefBased/>
  <w15:docId w15:val="{BAC89024-0935-4711-90AB-B91E69CF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01D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01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8401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840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4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01D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84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01D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us.ritchie@health.nsw.gov.au" TargetMode="External"/><Relationship Id="rId13" Type="http://schemas.openxmlformats.org/officeDocument/2006/relationships/hyperlink" Target="mailto:Karin.Thursky@petermac.or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lair.Sullivan@health.qld.gov.au" TargetMode="External"/><Relationship Id="rId12" Type="http://schemas.openxmlformats.org/officeDocument/2006/relationships/hyperlink" Target="mailto:paul.eleftheriou@wh.org.au" TargetMode="External"/><Relationship Id="rId17" Type="http://schemas.openxmlformats.org/officeDocument/2006/relationships/hyperlink" Target="mailto:siaw@unsw.edu.a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cole.pratt@unisa.edu.a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eith.mcneil@health.qld.gov.au" TargetMode="External"/><Relationship Id="rId11" Type="http://schemas.openxmlformats.org/officeDocument/2006/relationships/hyperlink" Target="mailto:jon.emery@unimelb.edu.a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wendy.chapman@unimelb.edu.au" TargetMode="External"/><Relationship Id="rId10" Type="http://schemas.openxmlformats.org/officeDocument/2006/relationships/hyperlink" Target="mailto:gkhart@unimelb.edu.au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.gallego@unsw.edu.au" TargetMode="External"/><Relationship Id="rId14" Type="http://schemas.openxmlformats.org/officeDocument/2006/relationships/hyperlink" Target="mailto:DavidBunker@diamantin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Wallis</dc:creator>
  <cp:keywords/>
  <dc:description/>
  <cp:lastModifiedBy>Lauren Wallis</cp:lastModifiedBy>
  <cp:revision>1</cp:revision>
  <dcterms:created xsi:type="dcterms:W3CDTF">2021-06-03T06:48:00Z</dcterms:created>
  <dcterms:modified xsi:type="dcterms:W3CDTF">2021-06-03T06:57:00Z</dcterms:modified>
</cp:coreProperties>
</file>